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285" w:rsidRDefault="00DF2285"/>
    <w:tbl>
      <w:tblPr>
        <w:tblW w:w="0" w:type="auto"/>
        <w:tblLayout w:type="fixed"/>
        <w:tblCellMar>
          <w:left w:w="0" w:type="dxa"/>
          <w:right w:w="0" w:type="dxa"/>
        </w:tblCellMar>
        <w:tblLook w:val="0000" w:firstRow="0" w:lastRow="0" w:firstColumn="0" w:lastColumn="0" w:noHBand="0" w:noVBand="0"/>
      </w:tblPr>
      <w:tblGrid>
        <w:gridCol w:w="7441"/>
        <w:gridCol w:w="2127"/>
      </w:tblGrid>
      <w:tr w:rsidR="00000000" w:rsidRPr="00DF2285">
        <w:trPr>
          <w:cantSplit/>
        </w:trPr>
        <w:tc>
          <w:tcPr>
            <w:tcW w:w="7441" w:type="dxa"/>
          </w:tcPr>
          <w:p w:rsidR="00000000" w:rsidRPr="00DF2285" w:rsidRDefault="00982D36">
            <w:pPr>
              <w:rPr>
                <w:rFonts w:ascii="Century Gothic" w:hAnsi="Century Gothic"/>
                <w:sz w:val="24"/>
              </w:rPr>
            </w:pPr>
            <w:r w:rsidRPr="00DF2285">
              <w:rPr>
                <w:rFonts w:ascii="Century Gothic" w:hAnsi="Century Gothic"/>
                <w:sz w:val="24"/>
              </w:rPr>
              <w:t xml:space="preserve">  </w:t>
            </w:r>
          </w:p>
          <w:p w:rsidR="00000000" w:rsidRPr="00DF2285" w:rsidRDefault="00982D36">
            <w:pPr>
              <w:rPr>
                <w:rFonts w:ascii="Century Gothic" w:hAnsi="Century Gothic"/>
                <w:sz w:val="24"/>
              </w:rPr>
            </w:pPr>
          </w:p>
          <w:p w:rsidR="00000000" w:rsidRPr="00DF2285" w:rsidRDefault="00982D36">
            <w:pPr>
              <w:rPr>
                <w:rFonts w:ascii="Century Gothic" w:hAnsi="Century Gothic"/>
                <w:sz w:val="24"/>
              </w:rPr>
            </w:pPr>
          </w:p>
          <w:p w:rsidR="00000000" w:rsidRPr="00DF2285" w:rsidRDefault="00982D36">
            <w:pPr>
              <w:rPr>
                <w:rFonts w:ascii="Century Gothic" w:hAnsi="Century Gothic"/>
                <w:sz w:val="24"/>
              </w:rPr>
            </w:pPr>
          </w:p>
          <w:p w:rsidR="00DF2285" w:rsidRPr="00DF2285" w:rsidRDefault="00DF2285" w:rsidP="00DF2285">
            <w:pPr>
              <w:pStyle w:val="berschrift1"/>
              <w:rPr>
                <w:rFonts w:ascii="Century Gothic" w:hAnsi="Century Gothic"/>
                <w:caps/>
                <w:color w:val="808080"/>
                <w:sz w:val="30"/>
                <w:szCs w:val="30"/>
              </w:rPr>
            </w:pPr>
          </w:p>
          <w:p w:rsidR="00000000" w:rsidRPr="00DF2285" w:rsidRDefault="00982D36">
            <w:pPr>
              <w:pStyle w:val="berschrift1"/>
              <w:rPr>
                <w:rFonts w:ascii="Century Gothic" w:hAnsi="Century Gothic"/>
                <w:caps/>
                <w:color w:val="808080"/>
              </w:rPr>
            </w:pPr>
            <w:r w:rsidRPr="00DF2285">
              <w:rPr>
                <w:rFonts w:ascii="Century Gothic" w:hAnsi="Century Gothic"/>
                <w:caps/>
                <w:color w:val="808080"/>
              </w:rPr>
              <w:t>A</w:t>
            </w:r>
            <w:r w:rsidRPr="00DF2285">
              <w:rPr>
                <w:rFonts w:ascii="Century Gothic" w:hAnsi="Century Gothic"/>
                <w:caps/>
                <w:color w:val="808080"/>
              </w:rPr>
              <w:t>ngemessene Kleidung</w:t>
            </w:r>
          </w:p>
        </w:tc>
        <w:tc>
          <w:tcPr>
            <w:tcW w:w="2127" w:type="dxa"/>
          </w:tcPr>
          <w:p w:rsidR="00000000" w:rsidRPr="00DF2285" w:rsidRDefault="00DF2285">
            <w:pPr>
              <w:spacing w:after="120"/>
              <w:ind w:left="72"/>
              <w:rPr>
                <w:rFonts w:ascii="Century Gothic" w:hAnsi="Century Gothic"/>
                <w:sz w:val="24"/>
              </w:rPr>
            </w:pPr>
            <w:r>
              <w:rPr>
                <w:rFonts w:ascii="Century Gothic" w:hAnsi="Century Gothic"/>
                <w:noProof/>
                <w:sz w:val="24"/>
              </w:rPr>
              <w:drawing>
                <wp:anchor distT="0" distB="0" distL="114300" distR="114300" simplePos="0" relativeHeight="251658240" behindDoc="0" locked="0" layoutInCell="1" allowOverlap="1">
                  <wp:simplePos x="0" y="0"/>
                  <wp:positionH relativeFrom="margin">
                    <wp:posOffset>152400</wp:posOffset>
                  </wp:positionH>
                  <wp:positionV relativeFrom="margin">
                    <wp:posOffset>0</wp:posOffset>
                  </wp:positionV>
                  <wp:extent cx="1148080" cy="1238250"/>
                  <wp:effectExtent l="0" t="0" r="0" b="635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ullogo_mit_Textmarke.jpg"/>
                          <pic:cNvPicPr/>
                        </pic:nvPicPr>
                        <pic:blipFill>
                          <a:blip r:embed="rId7">
                            <a:extLst>
                              <a:ext uri="{28A0092B-C50C-407E-A947-70E740481C1C}">
                                <a14:useLocalDpi xmlns:a14="http://schemas.microsoft.com/office/drawing/2010/main"/>
                              </a:ext>
                            </a:extLst>
                          </a:blip>
                          <a:stretch>
                            <a:fillRect/>
                          </a:stretch>
                        </pic:blipFill>
                        <pic:spPr>
                          <a:xfrm>
                            <a:off x="0" y="0"/>
                            <a:ext cx="1148080" cy="1238250"/>
                          </a:xfrm>
                          <a:prstGeom prst="rect">
                            <a:avLst/>
                          </a:prstGeom>
                        </pic:spPr>
                      </pic:pic>
                    </a:graphicData>
                  </a:graphic>
                  <wp14:sizeRelH relativeFrom="margin">
                    <wp14:pctWidth>0</wp14:pctWidth>
                  </wp14:sizeRelH>
                  <wp14:sizeRelV relativeFrom="margin">
                    <wp14:pctHeight>0</wp14:pctHeight>
                  </wp14:sizeRelV>
                </wp:anchor>
              </w:drawing>
            </w:r>
          </w:p>
        </w:tc>
      </w:tr>
    </w:tbl>
    <w:p w:rsidR="00000000" w:rsidRPr="00DF2285" w:rsidRDefault="00982D36">
      <w:pPr>
        <w:rPr>
          <w:rFonts w:ascii="Century Gothic" w:hAnsi="Century Gothic"/>
          <w:sz w:val="24"/>
        </w:rPr>
      </w:pPr>
    </w:p>
    <w:p w:rsidR="00000000" w:rsidRPr="00DF2285" w:rsidRDefault="00982D36">
      <w:pPr>
        <w:jc w:val="right"/>
        <w:rPr>
          <w:rFonts w:ascii="Century Gothic" w:hAnsi="Century Gothic"/>
          <w:sz w:val="22"/>
        </w:rPr>
      </w:pPr>
      <w:r w:rsidRPr="00DF2285">
        <w:rPr>
          <w:rFonts w:ascii="Century Gothic" w:hAnsi="Century Gothic"/>
          <w:sz w:val="22"/>
        </w:rPr>
        <w:tab/>
      </w:r>
      <w:r w:rsidRPr="00DF2285">
        <w:rPr>
          <w:rFonts w:ascii="Century Gothic" w:hAnsi="Century Gothic"/>
          <w:sz w:val="22"/>
        </w:rPr>
        <w:tab/>
      </w:r>
      <w:r w:rsidRPr="00DF2285">
        <w:rPr>
          <w:rFonts w:ascii="Century Gothic" w:hAnsi="Century Gothic"/>
          <w:sz w:val="22"/>
        </w:rPr>
        <w:tab/>
      </w:r>
      <w:r w:rsidRPr="00DF2285">
        <w:rPr>
          <w:rFonts w:ascii="Century Gothic" w:hAnsi="Century Gothic"/>
          <w:sz w:val="22"/>
        </w:rPr>
        <w:tab/>
      </w:r>
      <w:r w:rsidRPr="00DF2285">
        <w:rPr>
          <w:rFonts w:ascii="Century Gothic" w:hAnsi="Century Gothic"/>
          <w:sz w:val="22"/>
        </w:rPr>
        <w:tab/>
        <w:t xml:space="preserve">Nonnenwerth, den </w:t>
      </w:r>
      <w:r w:rsidRPr="00DF2285">
        <w:rPr>
          <w:rFonts w:ascii="Century Gothic" w:hAnsi="Century Gothic"/>
          <w:sz w:val="22"/>
        </w:rPr>
        <w:fldChar w:fldCharType="begin"/>
      </w:r>
      <w:r w:rsidRPr="00DF2285">
        <w:rPr>
          <w:rFonts w:ascii="Century Gothic" w:hAnsi="Century Gothic"/>
          <w:sz w:val="22"/>
        </w:rPr>
        <w:instrText xml:space="preserve"> TIME \@ "dd.MM.yy" </w:instrText>
      </w:r>
      <w:r w:rsidRPr="00DF2285">
        <w:rPr>
          <w:rFonts w:ascii="Century Gothic" w:hAnsi="Century Gothic"/>
          <w:sz w:val="22"/>
        </w:rPr>
        <w:fldChar w:fldCharType="separate"/>
      </w:r>
      <w:r w:rsidR="00DF2285" w:rsidRPr="00DF2285">
        <w:rPr>
          <w:rFonts w:ascii="Century Gothic" w:hAnsi="Century Gothic"/>
          <w:noProof/>
          <w:sz w:val="22"/>
        </w:rPr>
        <w:t>06.08.18</w:t>
      </w:r>
      <w:r w:rsidRPr="00DF2285">
        <w:rPr>
          <w:rFonts w:ascii="Century Gothic" w:hAnsi="Century Gothic"/>
          <w:sz w:val="22"/>
        </w:rPr>
        <w:fldChar w:fldCharType="end"/>
      </w:r>
    </w:p>
    <w:p w:rsidR="00000000" w:rsidRPr="00DF2285" w:rsidRDefault="00982D36">
      <w:pPr>
        <w:rPr>
          <w:rFonts w:ascii="Century Gothic" w:hAnsi="Century Gothic"/>
          <w:sz w:val="22"/>
        </w:rPr>
      </w:pPr>
    </w:p>
    <w:p w:rsidR="00000000" w:rsidRPr="00DF2285" w:rsidRDefault="00982D36">
      <w:pPr>
        <w:rPr>
          <w:rFonts w:ascii="Century Gothic" w:hAnsi="Century Gothic"/>
          <w:sz w:val="22"/>
        </w:rPr>
      </w:pPr>
      <w:r w:rsidRPr="00DF2285">
        <w:rPr>
          <w:rFonts w:ascii="Century Gothic" w:hAnsi="Century Gothic"/>
          <w:sz w:val="22"/>
        </w:rPr>
        <w:t xml:space="preserve">Sehr geehrte Eltern, </w:t>
      </w:r>
    </w:p>
    <w:p w:rsidR="00000000" w:rsidRPr="00DF2285" w:rsidRDefault="00982D36">
      <w:pPr>
        <w:rPr>
          <w:rFonts w:ascii="Century Gothic" w:hAnsi="Century Gothic"/>
          <w:sz w:val="22"/>
        </w:rPr>
      </w:pPr>
      <w:r w:rsidRPr="00DF2285">
        <w:rPr>
          <w:rFonts w:ascii="Century Gothic" w:hAnsi="Century Gothic"/>
          <w:sz w:val="22"/>
        </w:rPr>
        <w:t>liebe Schülerinnen und Schüler,</w:t>
      </w:r>
    </w:p>
    <w:p w:rsidR="00000000" w:rsidRPr="00DF2285" w:rsidRDefault="00982D36">
      <w:pPr>
        <w:rPr>
          <w:rFonts w:ascii="Century Gothic" w:hAnsi="Century Gothic"/>
          <w:sz w:val="22"/>
        </w:rPr>
      </w:pPr>
    </w:p>
    <w:p w:rsidR="00000000" w:rsidRPr="00DF2285" w:rsidRDefault="00982D36">
      <w:pPr>
        <w:rPr>
          <w:rFonts w:ascii="Century Gothic" w:hAnsi="Century Gothic"/>
          <w:sz w:val="22"/>
        </w:rPr>
      </w:pPr>
      <w:r w:rsidRPr="00DF2285">
        <w:rPr>
          <w:rFonts w:ascii="Century Gothic" w:hAnsi="Century Gothic"/>
          <w:sz w:val="22"/>
        </w:rPr>
        <w:t>alljährlich werden wir angesichts steigender Temperaturen mit der Frage der angemessenen Kleidung unserer Schülerin</w:t>
      </w:r>
      <w:r w:rsidRPr="00DF2285">
        <w:rPr>
          <w:rFonts w:ascii="Century Gothic" w:hAnsi="Century Gothic"/>
          <w:sz w:val="22"/>
        </w:rPr>
        <w:t>nen und Schüler konfrontiert.</w:t>
      </w:r>
    </w:p>
    <w:p w:rsidR="00000000" w:rsidRPr="00DF2285" w:rsidRDefault="00982D36">
      <w:pPr>
        <w:rPr>
          <w:rFonts w:ascii="Century Gothic" w:hAnsi="Century Gothic"/>
          <w:sz w:val="22"/>
        </w:rPr>
      </w:pPr>
      <w:r w:rsidRPr="00DF2285">
        <w:rPr>
          <w:rFonts w:ascii="Century Gothic" w:hAnsi="Century Gothic"/>
          <w:sz w:val="22"/>
        </w:rPr>
        <w:t xml:space="preserve">Von Kolleginnen und Kollegen angesprochen, die sich von allzu freizügiger Bekleidung einiger Schülerinnen und Schüler belästigt fühlen, aber auch nach Rücksprache mit der Schülervertretung sowie im Respekt vor den Schwestern, </w:t>
      </w:r>
      <w:r w:rsidRPr="00DF2285">
        <w:rPr>
          <w:rFonts w:ascii="Century Gothic" w:hAnsi="Century Gothic"/>
          <w:sz w:val="22"/>
        </w:rPr>
        <w:t>mit denen wir in einer Hausgemeinschaft leben, möchten wir erneut auf den Unterschied zwischen Freizeit und Schule als dem „Arbeitsumfeld“ von Schülerinnen, Schülern, Lehrerinnen und Lehrern hinwe</w:t>
      </w:r>
      <w:r w:rsidRPr="00DF2285">
        <w:rPr>
          <w:rFonts w:ascii="Century Gothic" w:hAnsi="Century Gothic"/>
          <w:sz w:val="22"/>
        </w:rPr>
        <w:t>i</w:t>
      </w:r>
      <w:r w:rsidRPr="00DF2285">
        <w:rPr>
          <w:rFonts w:ascii="Century Gothic" w:hAnsi="Century Gothic"/>
          <w:sz w:val="22"/>
        </w:rPr>
        <w:t>sen:</w:t>
      </w:r>
    </w:p>
    <w:p w:rsidR="00000000" w:rsidRPr="00DF2285" w:rsidRDefault="00982D36">
      <w:pPr>
        <w:rPr>
          <w:rFonts w:ascii="Century Gothic" w:hAnsi="Century Gothic"/>
          <w:sz w:val="22"/>
        </w:rPr>
      </w:pPr>
    </w:p>
    <w:p w:rsidR="00000000" w:rsidRPr="00DF2285" w:rsidRDefault="00982D36">
      <w:pPr>
        <w:rPr>
          <w:rFonts w:ascii="Century Gothic" w:hAnsi="Century Gothic"/>
          <w:sz w:val="22"/>
        </w:rPr>
      </w:pPr>
      <w:r w:rsidRPr="00DF2285">
        <w:rPr>
          <w:rFonts w:ascii="Century Gothic" w:hAnsi="Century Gothic"/>
          <w:sz w:val="22"/>
        </w:rPr>
        <w:t>Kurze Hosen und Flip-Flops, Hotpants und bauchfreie S</w:t>
      </w:r>
      <w:r w:rsidRPr="00DF2285">
        <w:rPr>
          <w:rFonts w:ascii="Century Gothic" w:hAnsi="Century Gothic"/>
          <w:sz w:val="22"/>
        </w:rPr>
        <w:t xml:space="preserve">paghettitops sind in jeder Firma ein absolutes No-Go. </w:t>
      </w:r>
    </w:p>
    <w:p w:rsidR="00000000" w:rsidRPr="00DF2285" w:rsidRDefault="00982D36">
      <w:pPr>
        <w:rPr>
          <w:rFonts w:ascii="Century Gothic" w:hAnsi="Century Gothic"/>
          <w:sz w:val="22"/>
        </w:rPr>
      </w:pPr>
      <w:r w:rsidRPr="00DF2285">
        <w:rPr>
          <w:rFonts w:ascii="Century Gothic" w:hAnsi="Century Gothic"/>
          <w:sz w:val="22"/>
        </w:rPr>
        <w:t>Warum nicht dann auch in der Schule, die wir ebenfalls als den Arbeitsplatz von Lehrerinnen und Lehrern und von Schülerinnen und Schülern betrachten, an dem wir eine angemessene Kleidung erwarten, die</w:t>
      </w:r>
      <w:r w:rsidRPr="00DF2285">
        <w:rPr>
          <w:rFonts w:ascii="Century Gothic" w:hAnsi="Century Gothic"/>
          <w:sz w:val="22"/>
        </w:rPr>
        <w:t xml:space="preserve"> vom Respekt gegenüber allen Personen an unserer Schule geprägt ist.</w:t>
      </w:r>
    </w:p>
    <w:p w:rsidR="00000000" w:rsidRPr="00DF2285" w:rsidRDefault="00982D36">
      <w:pPr>
        <w:rPr>
          <w:rFonts w:ascii="Century Gothic" w:hAnsi="Century Gothic"/>
          <w:sz w:val="22"/>
        </w:rPr>
      </w:pPr>
      <w:r w:rsidRPr="00DF2285">
        <w:rPr>
          <w:rFonts w:ascii="Century Gothic" w:hAnsi="Century Gothic"/>
          <w:sz w:val="22"/>
        </w:rPr>
        <w:t>Wir bitten darum</w:t>
      </w:r>
      <w:r w:rsidR="00DD1E35">
        <w:rPr>
          <w:rFonts w:ascii="Century Gothic" w:hAnsi="Century Gothic"/>
          <w:sz w:val="22"/>
        </w:rPr>
        <w:t>,</w:t>
      </w:r>
      <w:r w:rsidRPr="00DF2285">
        <w:rPr>
          <w:rFonts w:ascii="Century Gothic" w:hAnsi="Century Gothic"/>
          <w:sz w:val="22"/>
        </w:rPr>
        <w:t xml:space="preserve"> auch bei heißen Temperaturen auf eine angemessene Kleidung zu achten. </w:t>
      </w:r>
    </w:p>
    <w:p w:rsidR="00000000" w:rsidRPr="00DF2285" w:rsidRDefault="00982D36">
      <w:pPr>
        <w:rPr>
          <w:rFonts w:ascii="Century Gothic" w:hAnsi="Century Gothic"/>
          <w:sz w:val="22"/>
        </w:rPr>
      </w:pPr>
    </w:p>
    <w:p w:rsidR="00000000" w:rsidRPr="00DF2285" w:rsidRDefault="00982D36">
      <w:pPr>
        <w:outlineLvl w:val="0"/>
        <w:rPr>
          <w:rFonts w:ascii="Century Gothic" w:hAnsi="Century Gothic"/>
          <w:sz w:val="22"/>
          <w:u w:val="single"/>
        </w:rPr>
      </w:pPr>
      <w:r w:rsidRPr="00DF2285">
        <w:rPr>
          <w:rFonts w:ascii="Century Gothic" w:hAnsi="Century Gothic"/>
          <w:sz w:val="22"/>
          <w:u w:val="single"/>
        </w:rPr>
        <w:t>Das bedeutet konkret:</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Hotpants in der Schule und auf Exkursionen (</w:t>
      </w:r>
      <w:r w:rsidRPr="00DF2285">
        <w:rPr>
          <w:rFonts w:ascii="Century Gothic" w:hAnsi="Century Gothic"/>
          <w:i/>
          <w:sz w:val="22"/>
        </w:rPr>
        <w:t>kurze Hosen bzw. Bermudas</w:t>
      </w:r>
      <w:r w:rsidRPr="00DF2285">
        <w:rPr>
          <w:rFonts w:ascii="Century Gothic" w:hAnsi="Century Gothic"/>
          <w:i/>
          <w:sz w:val="22"/>
        </w:rPr>
        <w:t>horts  sollten mindestens den halben Oberschenkel bedecken</w:t>
      </w:r>
      <w:r w:rsidRPr="00DF2285">
        <w:rPr>
          <w:rFonts w:ascii="Century Gothic" w:hAnsi="Century Gothic"/>
          <w:sz w:val="22"/>
        </w:rPr>
        <w:t>)</w:t>
      </w:r>
    </w:p>
    <w:p w:rsidR="00000000" w:rsidRPr="00DF2285" w:rsidRDefault="00982D36">
      <w:pPr>
        <w:pStyle w:val="Listenabsatz"/>
        <w:ind w:left="360"/>
        <w:rPr>
          <w:rFonts w:ascii="Century Gothic" w:hAnsi="Century Gothic"/>
          <w:sz w:val="22"/>
        </w:rPr>
      </w:pPr>
      <w:r w:rsidRPr="00DF2285">
        <w:rPr>
          <w:rFonts w:ascii="Century Gothic" w:hAnsi="Century Gothic"/>
          <w:sz w:val="22"/>
        </w:rPr>
        <w:t xml:space="preserve">      Gleiches gilt für Röcke und Kleider;</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Flip-Flops - das ist Kleidung für z.B. Schwimmbad oder Strand;</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Spaghettitops oder „muscle-Shirts“, keine zu offenherzigen, sehr tief ausgesch</w:t>
      </w:r>
      <w:r w:rsidRPr="00DF2285">
        <w:rPr>
          <w:rFonts w:ascii="Century Gothic" w:hAnsi="Century Gothic"/>
          <w:sz w:val="22"/>
        </w:rPr>
        <w:t>nittenen T-Shirts und keine schulterfreien Tops, Shirts oder Pullis;</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Sonnenbrillen im Schulgebäude und in Klassenräumen;</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„bauchfreie“ Kleidung;</w:t>
      </w:r>
    </w:p>
    <w:p w:rsidR="00000000" w:rsidRPr="00DF2285" w:rsidRDefault="00982D36">
      <w:pPr>
        <w:pStyle w:val="Listenabsatz"/>
        <w:numPr>
          <w:ilvl w:val="0"/>
          <w:numId w:val="1"/>
        </w:numPr>
        <w:rPr>
          <w:rFonts w:ascii="Century Gothic" w:hAnsi="Century Gothic"/>
          <w:sz w:val="22"/>
        </w:rPr>
      </w:pPr>
      <w:r w:rsidRPr="00DF2285">
        <w:rPr>
          <w:rFonts w:ascii="Century Gothic" w:hAnsi="Century Gothic"/>
          <w:sz w:val="22"/>
        </w:rPr>
        <w:t>Keine Kleidung, die auf eine politische Gesinnung hinweist (Tarnkleidung etc);</w:t>
      </w:r>
    </w:p>
    <w:p w:rsidR="00000000" w:rsidRPr="00DF2285" w:rsidRDefault="00982D36">
      <w:pPr>
        <w:rPr>
          <w:rFonts w:ascii="Century Gothic" w:hAnsi="Century Gothic"/>
          <w:sz w:val="22"/>
        </w:rPr>
      </w:pPr>
      <w:r w:rsidRPr="00DF2285">
        <w:rPr>
          <w:rFonts w:ascii="Century Gothic" w:hAnsi="Century Gothic"/>
          <w:sz w:val="22"/>
        </w:rPr>
        <w:br/>
        <w:t>Wir werden als Schul</w:t>
      </w:r>
      <w:r w:rsidRPr="00DF2285">
        <w:rPr>
          <w:rFonts w:ascii="Century Gothic" w:hAnsi="Century Gothic"/>
          <w:sz w:val="22"/>
        </w:rPr>
        <w:t>leitung besonders darauf achten und ggf. Schülerinnen und Schüler persönlich  darauf ansprechen. Das Kollegium ist gebeten, dies ebenfalls zu tun bzw. b</w:t>
      </w:r>
      <w:r w:rsidRPr="00DF2285">
        <w:rPr>
          <w:rFonts w:ascii="Century Gothic" w:hAnsi="Century Gothic"/>
          <w:sz w:val="22"/>
        </w:rPr>
        <w:t>e</w:t>
      </w:r>
      <w:r w:rsidRPr="00DF2285">
        <w:rPr>
          <w:rFonts w:ascii="Century Gothic" w:hAnsi="Century Gothic"/>
          <w:sz w:val="22"/>
        </w:rPr>
        <w:t xml:space="preserve">treffende Schüler zu einem Gespräch mit der Schulleitung zu schicken. </w:t>
      </w:r>
    </w:p>
    <w:p w:rsidR="00000000" w:rsidRPr="00DF2285" w:rsidRDefault="00982D36">
      <w:pPr>
        <w:rPr>
          <w:rFonts w:ascii="Century Gothic" w:hAnsi="Century Gothic"/>
          <w:sz w:val="22"/>
        </w:rPr>
      </w:pPr>
      <w:bookmarkStart w:id="0" w:name="_GoBack"/>
      <w:bookmarkEnd w:id="0"/>
    </w:p>
    <w:p w:rsidR="00000000" w:rsidRPr="00DF2285" w:rsidRDefault="00982D36">
      <w:pPr>
        <w:rPr>
          <w:rFonts w:ascii="Century Gothic" w:hAnsi="Century Gothic"/>
          <w:sz w:val="24"/>
        </w:rPr>
      </w:pPr>
      <w:r w:rsidRPr="00DF2285">
        <w:rPr>
          <w:rFonts w:ascii="Century Gothic" w:hAnsi="Century Gothic"/>
          <w:sz w:val="22"/>
        </w:rPr>
        <w:t xml:space="preserve">Mit freundlichen Grüßen </w:t>
      </w:r>
    </w:p>
    <w:p w:rsidR="00000000" w:rsidRPr="00DF2285" w:rsidRDefault="00982D36">
      <w:pPr>
        <w:rPr>
          <w:rFonts w:ascii="Century Gothic" w:hAnsi="Century Gothic"/>
          <w:sz w:val="28"/>
        </w:rPr>
      </w:pPr>
    </w:p>
    <w:p w:rsidR="00982D36" w:rsidRPr="00DF2285" w:rsidRDefault="00982D36">
      <w:pPr>
        <w:pStyle w:val="berschrift2"/>
        <w:rPr>
          <w:rFonts w:ascii="Century Gothic" w:hAnsi="Century Gothic"/>
        </w:rPr>
      </w:pPr>
      <w:r w:rsidRPr="00DF2285">
        <w:rPr>
          <w:rFonts w:ascii="Century Gothic" w:hAnsi="Century Gothic"/>
        </w:rPr>
        <w:t xml:space="preserve">Gez. Andrea Monreal </w:t>
      </w:r>
    </w:p>
    <w:sectPr w:rsidR="00982D36" w:rsidRPr="00DF2285" w:rsidSect="00DD1E35">
      <w:footerReference w:type="default" r:id="rId8"/>
      <w:type w:val="continuous"/>
      <w:pgSz w:w="11906" w:h="16838" w:code="9"/>
      <w:pgMar w:top="182" w:right="851" w:bottom="1134" w:left="1366" w:header="51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D36" w:rsidRDefault="00982D36">
      <w:r>
        <w:separator/>
      </w:r>
    </w:p>
  </w:endnote>
  <w:endnote w:type="continuationSeparator" w:id="0">
    <w:p w:rsidR="00982D36" w:rsidRDefault="0098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panose1 w:val="02000508040000020003"/>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82D36">
    <w:pPr>
      <w:pStyle w:val="Fuzeile"/>
      <w:tabs>
        <w:tab w:val="clear" w:pos="4536"/>
      </w:tabs>
      <w:ind w:left="2835"/>
      <w:rPr>
        <w:rFonts w:ascii="Univers" w:hAnsi="Univers"/>
        <w:sz w:val="14"/>
      </w:rPr>
    </w:pPr>
  </w:p>
  <w:p w:rsidR="00000000" w:rsidRDefault="00982D36">
    <w:pPr>
      <w:pStyle w:val="Fuzeile"/>
      <w:tabs>
        <w:tab w:val="clear" w:pos="4536"/>
      </w:tabs>
      <w:ind w:left="2835"/>
      <w:rPr>
        <w:rFonts w:ascii="Univers" w:hAnsi="Univers"/>
        <w:sz w:val="14"/>
      </w:rPr>
    </w:pPr>
  </w:p>
  <w:p w:rsidR="00000000" w:rsidRDefault="00982D36">
    <w:pPr>
      <w:pStyle w:val="Fuzeile"/>
      <w:tabs>
        <w:tab w:val="clear" w:pos="4536"/>
      </w:tabs>
      <w:ind w:left="2835"/>
      <w:rPr>
        <w:rFonts w:ascii="Univers" w:hAnsi="Univers"/>
        <w:sz w:val="14"/>
      </w:rPr>
    </w:pPr>
  </w:p>
  <w:p w:rsidR="00000000" w:rsidRDefault="00982D36">
    <w:pPr>
      <w:pStyle w:val="Fuzeile"/>
      <w:tabs>
        <w:tab w:val="clear" w:pos="4536"/>
      </w:tabs>
      <w:ind w:left="2835"/>
      <w:rPr>
        <w:rFonts w:ascii="Univers" w:hAnsi="Univers"/>
        <w:sz w:val="14"/>
      </w:rPr>
    </w:pPr>
  </w:p>
  <w:p w:rsidR="00000000" w:rsidRDefault="00982D36">
    <w:pPr>
      <w:pStyle w:val="Fuzeile"/>
      <w:tabs>
        <w:tab w:val="clear" w:pos="4536"/>
      </w:tabs>
      <w:ind w:left="2835"/>
      <w:rPr>
        <w:rFonts w:ascii="Univers" w:hAnsi="Univers"/>
        <w:sz w:val="14"/>
      </w:rPr>
    </w:pPr>
  </w:p>
  <w:p w:rsidR="00DD1E35" w:rsidRPr="003F617C" w:rsidRDefault="00DD1E35" w:rsidP="00DD1E35">
    <w:pPr>
      <w:pStyle w:val="Fuzeile"/>
      <w:tabs>
        <w:tab w:val="clear" w:pos="4536"/>
      </w:tabs>
      <w:rPr>
        <w:rFonts w:ascii="Century Gothic" w:hAnsi="Century Gothic"/>
        <w:sz w:val="14"/>
      </w:rPr>
    </w:pPr>
    <w:r w:rsidRPr="003F617C">
      <w:rPr>
        <w:rFonts w:ascii="Century Gothic" w:hAnsi="Century Gothic"/>
        <w:sz w:val="14"/>
      </w:rPr>
      <w:t>Träger: Privates Gymnasium Nonnenwerth gemeinnützige GmbH</w:t>
    </w:r>
  </w:p>
  <w:p w:rsidR="00000000" w:rsidRDefault="00982D36">
    <w:pPr>
      <w:pStyle w:val="Fuzeile"/>
      <w:tabs>
        <w:tab w:val="clear" w:pos="4536"/>
      </w:tabs>
      <w:ind w:left="2835"/>
      <w:rPr>
        <w:rFonts w:ascii="Univers" w:hAnsi="Univer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D36" w:rsidRDefault="00982D36">
      <w:r>
        <w:separator/>
      </w:r>
    </w:p>
  </w:footnote>
  <w:footnote w:type="continuationSeparator" w:id="0">
    <w:p w:rsidR="00982D36" w:rsidRDefault="00982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61305"/>
    <w:multiLevelType w:val="hybridMultilevel"/>
    <w:tmpl w:val="EA16D550"/>
    <w:lvl w:ilvl="0" w:tplc="79D41A08">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attachedTemplate r:id="rId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85"/>
    <w:rsid w:val="0004377D"/>
    <w:rsid w:val="000C3A32"/>
    <w:rsid w:val="003A326A"/>
    <w:rsid w:val="00982D36"/>
    <w:rsid w:val="00DD1E35"/>
    <w:rsid w:val="00DF2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603C8"/>
  <w15:chartTrackingRefBased/>
  <w15:docId w15:val="{56B3AAD3-BC59-D444-8BE5-C8635711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40"/>
    </w:rPr>
  </w:style>
  <w:style w:type="paragraph" w:styleId="berschrift2">
    <w:name w:val="heading 2"/>
    <w:basedOn w:val="Standard"/>
    <w:next w:val="Standard"/>
    <w:qFormat/>
    <w:pPr>
      <w:keepNext/>
      <w:outlineLvl w:val="1"/>
    </w:pPr>
    <w:rPr>
      <w:rFonts w:ascii="Arial" w:hAnsi="Arial"/>
      <w:i/>
      <w:iCs/>
      <w:sz w:val="22"/>
    </w:rPr>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unhideWhenUsed/>
    <w:rPr>
      <w:rFonts w:ascii="Lucida Grande" w:hAnsi="Lucida Grande" w:cs="Lucida Grande"/>
      <w:sz w:val="18"/>
      <w:szCs w:val="18"/>
    </w:rPr>
  </w:style>
  <w:style w:type="character" w:customStyle="1" w:styleId="Char">
    <w:name w:val=" Char"/>
    <w:semiHidden/>
    <w:rPr>
      <w:rFonts w:ascii="Lucida Grande" w:hAnsi="Lucida Grande" w:cs="Lucida Grande"/>
      <w:sz w:val="18"/>
      <w:szCs w:val="18"/>
    </w:rPr>
  </w:style>
  <w:style w:type="paragraph" w:styleId="Listenabsatz">
    <w:name w:val="List Paragraph"/>
    <w:basedOn w:val="Standard"/>
    <w:qFormat/>
    <w:pPr>
      <w:ind w:left="720"/>
      <w:contextualSpacing/>
    </w:pPr>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SSD:Users:andreamonreal:Library:Application%20Support:Microsoft:Office:Benutzervorlagen:Meine%20Vorlagen:NW_Kopf-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 SSD:Users:andreamonreal:Library:Application Support:Microsoft:Office:Benutzervorlagen:Meine Vorlagen:NW_Kopf-2.dotx</Template>
  <TotalTime>0</TotalTime>
  <Pages>1</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Dieter Peter</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 n</dc:creator>
  <cp:keywords/>
  <cp:lastModifiedBy>Andrea Monreal</cp:lastModifiedBy>
  <cp:revision>2</cp:revision>
  <cp:lastPrinted>2015-05-28T07:45:00Z</cp:lastPrinted>
  <dcterms:created xsi:type="dcterms:W3CDTF">2018-08-06T16:25:00Z</dcterms:created>
  <dcterms:modified xsi:type="dcterms:W3CDTF">2018-08-06T16:25:00Z</dcterms:modified>
</cp:coreProperties>
</file>